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4" w:line="233" w:lineRule="auto"/>
        <w:ind w:left="0"/>
        <w:jc w:val="center"/>
        <w:textAlignment w:val="baseline"/>
        <w:outlineLvl w:val="0"/>
        <w:rPr>
          <w:rFonts w:ascii="隶书" w:hAnsi="隶书" w:eastAsia="隶书" w:cs="隶书"/>
          <w:sz w:val="32"/>
          <w:szCs w:val="32"/>
        </w:rPr>
      </w:pPr>
      <w:bookmarkStart w:id="0" w:name="_GoBack"/>
      <w:bookmarkEnd w:id="0"/>
      <w:r>
        <w:rPr>
          <w:rFonts w:ascii="隶书" w:hAnsi="隶书" w:eastAsia="隶书" w:cs="隶书"/>
          <w:spacing w:val="7"/>
          <w:sz w:val="32"/>
          <w:szCs w:val="32"/>
        </w:rPr>
        <w:t>实验室</w:t>
      </w:r>
      <w:r>
        <w:rPr>
          <w:rFonts w:hint="eastAsia" w:ascii="隶书" w:hAnsi="隶书" w:eastAsia="隶书" w:cs="隶书"/>
          <w:spacing w:val="7"/>
          <w:sz w:val="32"/>
          <w:szCs w:val="32"/>
          <w:lang w:val="en-US" w:eastAsia="zh-CN"/>
        </w:rPr>
        <w:t>酒精灯</w:t>
      </w:r>
      <w:r>
        <w:rPr>
          <w:rFonts w:ascii="隶书" w:hAnsi="隶书" w:eastAsia="隶书" w:cs="隶书"/>
          <w:spacing w:val="7"/>
          <w:sz w:val="32"/>
          <w:szCs w:val="32"/>
        </w:rPr>
        <w:t>使用申请表</w:t>
      </w:r>
    </w:p>
    <w:p>
      <w:pPr>
        <w:spacing w:line="76" w:lineRule="exact"/>
      </w:pPr>
    </w:p>
    <w:tbl>
      <w:tblPr>
        <w:tblStyle w:val="9"/>
        <w:tblW w:w="8644" w:type="dxa"/>
        <w:tblInd w:w="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46"/>
        <w:gridCol w:w="998"/>
        <w:gridCol w:w="1723"/>
        <w:gridCol w:w="1635"/>
        <w:gridCol w:w="254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746" w:type="dxa"/>
            <w:tcBorders>
              <w:top w:val="single" w:color="000000" w:sz="2" w:space="0"/>
              <w:left w:val="single" w:color="000000" w:sz="2" w:space="0"/>
            </w:tcBorders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firstLine="0" w:firstLineChars="0"/>
              <w:jc w:val="center"/>
              <w:textAlignment w:val="baseline"/>
            </w:pPr>
            <w:r>
              <w:rPr>
                <w:spacing w:val="-13"/>
              </w:rPr>
              <w:t>申请人</w:t>
            </w:r>
          </w:p>
        </w:tc>
        <w:tc>
          <w:tcPr>
            <w:tcW w:w="2721" w:type="dxa"/>
            <w:gridSpan w:val="2"/>
            <w:tcBorders>
              <w:top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0" w:firstLineChars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635" w:type="dxa"/>
            <w:tcBorders>
              <w:top w:val="single" w:color="000000" w:sz="2" w:space="0"/>
            </w:tcBorders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firstLine="0" w:firstLineChars="0"/>
              <w:jc w:val="center"/>
              <w:textAlignment w:val="baseline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  号</w:t>
            </w:r>
          </w:p>
        </w:tc>
        <w:tc>
          <w:tcPr>
            <w:tcW w:w="2542" w:type="dxa"/>
            <w:tcBorders>
              <w:top w:val="single" w:color="000000" w:sz="2" w:space="0"/>
              <w:right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746" w:type="dxa"/>
            <w:tcBorders>
              <w:left w:val="single" w:color="000000" w:sz="2" w:space="0"/>
            </w:tcBorders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jc w:val="center"/>
              <w:textAlignment w:val="baseline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2"/>
                <w:lang w:val="en-US" w:eastAsia="zh-CN"/>
              </w:rPr>
              <w:t>联系电话</w:t>
            </w:r>
          </w:p>
        </w:tc>
        <w:tc>
          <w:tcPr>
            <w:tcW w:w="272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0" w:firstLineChars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635" w:type="dxa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jc w:val="center"/>
              <w:textAlignment w:val="baseline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3"/>
                <w:lang w:val="en-US" w:eastAsia="zh-CN"/>
              </w:rPr>
              <w:t>导师姓名</w:t>
            </w:r>
          </w:p>
        </w:tc>
        <w:tc>
          <w:tcPr>
            <w:tcW w:w="2542" w:type="dxa"/>
            <w:tcBorders>
              <w:right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0" w:firstLineChars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2744" w:type="dxa"/>
            <w:gridSpan w:val="2"/>
            <w:tcBorders>
              <w:left w:val="single" w:color="000000" w:sz="2" w:space="0"/>
            </w:tcBorders>
            <w:vAlign w:val="top"/>
          </w:tcPr>
          <w:p>
            <w:pPr>
              <w:pStyle w:val="10"/>
              <w:spacing w:before="109" w:line="219" w:lineRule="auto"/>
              <w:ind w:left="695"/>
            </w:pPr>
            <w:r>
              <w:rPr>
                <w:spacing w:val="-6"/>
              </w:rPr>
              <w:t>申请使用时间</w:t>
            </w:r>
          </w:p>
        </w:tc>
        <w:tc>
          <w:tcPr>
            <w:tcW w:w="5900" w:type="dxa"/>
            <w:gridSpan w:val="3"/>
            <w:tcBorders>
              <w:right w:val="single" w:color="000000" w:sz="2" w:space="0"/>
            </w:tcBorders>
            <w:vAlign w:val="top"/>
          </w:tcPr>
          <w:p>
            <w:pPr>
              <w:pStyle w:val="10"/>
              <w:spacing w:before="109" w:line="219" w:lineRule="auto"/>
              <w:ind w:left="954"/>
            </w:pPr>
            <w:r>
              <w:rPr>
                <w:spacing w:val="-15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15"/>
              </w:rPr>
              <w:t>月</w:t>
            </w:r>
            <w:r>
              <w:rPr>
                <w:spacing w:val="16"/>
              </w:rPr>
              <w:t xml:space="preserve">   </w:t>
            </w:r>
            <w:r>
              <w:rPr>
                <w:spacing w:val="-15"/>
              </w:rPr>
              <w:t>日——</w:t>
            </w:r>
            <w:r>
              <w:rPr>
                <w:spacing w:val="1"/>
              </w:rPr>
              <w:t xml:space="preserve">        </w:t>
            </w:r>
            <w:r>
              <w:rPr>
                <w:spacing w:val="-15"/>
              </w:rPr>
              <w:t>年</w:t>
            </w:r>
            <w:r>
              <w:rPr>
                <w:spacing w:val="6"/>
              </w:rPr>
              <w:t xml:space="preserve">    </w:t>
            </w:r>
            <w:r>
              <w:rPr>
                <w:spacing w:val="-15"/>
              </w:rPr>
              <w:t>月</w:t>
            </w:r>
            <w:r>
              <w:rPr>
                <w:spacing w:val="13"/>
              </w:rPr>
              <w:t xml:space="preserve">    </w:t>
            </w:r>
            <w:r>
              <w:rPr>
                <w:spacing w:val="-15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1" w:hRule="atLeast"/>
        </w:trPr>
        <w:tc>
          <w:tcPr>
            <w:tcW w:w="8644" w:type="dxa"/>
            <w:gridSpan w:val="5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10"/>
              <w:spacing w:before="158" w:line="218" w:lineRule="auto"/>
              <w:ind w:left="120"/>
              <w:rPr>
                <w:rFonts w:hint="eastAsia"/>
                <w:spacing w:val="-2"/>
                <w:lang w:val="en-US" w:eastAsia="zh-CN"/>
              </w:rPr>
            </w:pPr>
            <w:r>
              <w:rPr>
                <w:rFonts w:hint="eastAsia"/>
                <w:spacing w:val="-2"/>
                <w:lang w:val="en-US" w:eastAsia="zh-CN"/>
              </w:rPr>
              <w:t>使用目的和内容：</w:t>
            </w:r>
          </w:p>
          <w:p>
            <w:pPr>
              <w:pStyle w:val="10"/>
              <w:spacing w:before="158" w:line="218" w:lineRule="auto"/>
              <w:ind w:left="120"/>
              <w:rPr>
                <w:rFonts w:hint="eastAsia"/>
                <w:spacing w:val="-2"/>
                <w:lang w:val="en-US" w:eastAsia="zh-CN"/>
              </w:rPr>
            </w:pPr>
          </w:p>
          <w:p>
            <w:pPr>
              <w:pStyle w:val="10"/>
              <w:spacing w:before="158" w:line="218" w:lineRule="auto"/>
              <w:ind w:left="120"/>
              <w:rPr>
                <w:rFonts w:hint="eastAsia"/>
                <w:spacing w:val="-2"/>
                <w:lang w:val="en-US" w:eastAsia="zh-CN"/>
              </w:rPr>
            </w:pPr>
          </w:p>
          <w:p>
            <w:pPr>
              <w:pStyle w:val="10"/>
              <w:spacing w:before="158" w:line="218" w:lineRule="auto"/>
              <w:ind w:left="120"/>
              <w:rPr>
                <w:rFonts w:hint="eastAsia"/>
                <w:spacing w:val="-2"/>
                <w:lang w:val="en-US" w:eastAsia="zh-CN"/>
              </w:rPr>
            </w:pPr>
          </w:p>
          <w:p>
            <w:pPr>
              <w:pStyle w:val="10"/>
              <w:spacing w:before="158" w:line="218" w:lineRule="auto"/>
              <w:ind w:left="120"/>
              <w:rPr>
                <w:rFonts w:hint="eastAsia"/>
                <w:spacing w:val="-2"/>
                <w:lang w:val="en-US" w:eastAsia="zh-CN"/>
              </w:rPr>
            </w:pPr>
          </w:p>
          <w:p>
            <w:pPr>
              <w:pStyle w:val="10"/>
              <w:spacing w:before="158" w:line="218" w:lineRule="auto"/>
              <w:ind w:left="120"/>
              <w:rPr>
                <w:rFonts w:hint="default"/>
                <w:spacing w:val="-2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8644" w:type="dxa"/>
            <w:gridSpan w:val="5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10"/>
              <w:spacing w:before="132" w:line="220" w:lineRule="auto"/>
              <w:ind w:left="116"/>
              <w:rPr>
                <w:spacing w:val="-11"/>
              </w:rPr>
            </w:pPr>
            <w:r>
              <w:rPr>
                <w:spacing w:val="-11"/>
              </w:rPr>
              <w:t>注意事项：</w:t>
            </w:r>
          </w:p>
          <w:p>
            <w:pPr>
              <w:pStyle w:val="10"/>
              <w:numPr>
                <w:ilvl w:val="0"/>
                <w:numId w:val="1"/>
              </w:numPr>
              <w:spacing w:before="132" w:line="220" w:lineRule="auto"/>
              <w:ind w:left="116"/>
              <w:rPr>
                <w:spacing w:val="-11"/>
              </w:rPr>
            </w:pPr>
            <w:r>
              <w:rPr>
                <w:rFonts w:hint="eastAsia"/>
                <w:spacing w:val="-11"/>
                <w:lang w:val="en-US" w:eastAsia="zh-CN"/>
              </w:rPr>
              <w:t>原则上学院禁止在细胞间使用酒精灯，应采用更加安全的方式替代。</w:t>
            </w:r>
          </w:p>
          <w:p>
            <w:pPr>
              <w:pStyle w:val="10"/>
              <w:numPr>
                <w:ilvl w:val="0"/>
                <w:numId w:val="1"/>
              </w:numPr>
              <w:spacing w:before="132" w:line="220" w:lineRule="auto"/>
              <w:ind w:left="116"/>
              <w:rPr>
                <w:rFonts w:hint="eastAsia"/>
                <w:spacing w:val="-11"/>
                <w:lang w:val="en-US" w:eastAsia="zh-CN"/>
              </w:rPr>
            </w:pPr>
            <w:r>
              <w:rPr>
                <w:spacing w:val="-11"/>
              </w:rPr>
              <w:t>请认真阅读实验室各项规章制度</w:t>
            </w:r>
            <w:r>
              <w:rPr>
                <w:rFonts w:hint="eastAsia"/>
                <w:spacing w:val="-11"/>
                <w:lang w:eastAsia="zh-CN"/>
              </w:rPr>
              <w:t>，</w:t>
            </w:r>
            <w:r>
              <w:rPr>
                <w:rFonts w:hint="eastAsia"/>
                <w:spacing w:val="-11"/>
                <w:lang w:val="en-US" w:eastAsia="zh-CN"/>
              </w:rPr>
              <w:t>熟悉酒精灯使用注意事项及火灾应急预案</w:t>
            </w:r>
            <w:r>
              <w:rPr>
                <w:spacing w:val="-11"/>
              </w:rPr>
              <w:t>。</w:t>
            </w:r>
          </w:p>
          <w:p>
            <w:pPr>
              <w:pStyle w:val="10"/>
              <w:numPr>
                <w:ilvl w:val="0"/>
                <w:numId w:val="1"/>
              </w:numPr>
              <w:spacing w:before="132" w:line="220" w:lineRule="auto"/>
              <w:ind w:left="116" w:leftChars="0" w:firstLine="0" w:firstLineChars="0"/>
              <w:rPr>
                <w:rFonts w:hint="eastAsia"/>
                <w:spacing w:val="-11"/>
                <w:lang w:val="en-US" w:eastAsia="zh-CN"/>
              </w:rPr>
            </w:pPr>
            <w:r>
              <w:rPr>
                <w:rFonts w:hint="eastAsia"/>
                <w:spacing w:val="-11"/>
                <w:lang w:val="en-US" w:eastAsia="zh-CN"/>
              </w:rPr>
              <w:t>课题负责人密切关注本课题组酒精灯的使用情况。</w:t>
            </w:r>
          </w:p>
          <w:p>
            <w:pPr>
              <w:pStyle w:val="10"/>
              <w:numPr>
                <w:ilvl w:val="0"/>
                <w:numId w:val="0"/>
              </w:numPr>
              <w:spacing w:before="132" w:line="220" w:lineRule="auto"/>
              <w:ind w:left="116" w:leftChars="0"/>
              <w:rPr>
                <w:rFonts w:hint="eastAsia"/>
                <w:spacing w:val="-1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8644" w:type="dxa"/>
            <w:gridSpan w:val="5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10"/>
              <w:spacing w:before="40" w:line="219" w:lineRule="auto"/>
              <w:ind w:left="151"/>
            </w:pPr>
            <w:r>
              <w:rPr>
                <w:spacing w:val="-14"/>
              </w:rPr>
              <w:t>申请人签名：</w:t>
            </w:r>
          </w:p>
          <w:p>
            <w:pPr>
              <w:pStyle w:val="10"/>
              <w:spacing w:before="29" w:line="219" w:lineRule="auto"/>
              <w:ind w:left="583"/>
              <w:rPr>
                <w:spacing w:val="-1"/>
              </w:rPr>
            </w:pPr>
            <w:r>
              <w:rPr>
                <w:spacing w:val="-1"/>
              </w:rPr>
              <w:t>本人已阅读实验室各项规章制度</w:t>
            </w:r>
            <w:r>
              <w:rPr>
                <w:rFonts w:hint="eastAsia"/>
                <w:spacing w:val="-1"/>
                <w:lang w:eastAsia="zh-CN"/>
              </w:rPr>
              <w:t>，</w:t>
            </w:r>
            <w:r>
              <w:rPr>
                <w:rFonts w:hint="eastAsia"/>
                <w:spacing w:val="-1"/>
                <w:lang w:val="en-US" w:eastAsia="zh-CN"/>
              </w:rPr>
              <w:t>熟悉</w:t>
            </w:r>
            <w:r>
              <w:rPr>
                <w:rFonts w:hint="eastAsia"/>
                <w:spacing w:val="-11"/>
                <w:lang w:val="en-US" w:eastAsia="zh-CN"/>
              </w:rPr>
              <w:t>酒精灯使用注意事项及火灾应急预案</w:t>
            </w:r>
            <w:r>
              <w:rPr>
                <w:spacing w:val="-1"/>
              </w:rPr>
              <w:t>。</w:t>
            </w:r>
          </w:p>
          <w:p>
            <w:pPr>
              <w:pStyle w:val="10"/>
              <w:spacing w:before="29" w:line="219" w:lineRule="auto"/>
              <w:ind w:left="583"/>
              <w:rPr>
                <w:rFonts w:hint="eastAsia"/>
                <w:spacing w:val="-1"/>
                <w:lang w:eastAsia="zh-CN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10"/>
              <w:spacing w:before="78" w:line="204" w:lineRule="auto"/>
              <w:ind w:left="4077"/>
            </w:pPr>
            <w:r>
              <w:rPr>
                <w:spacing w:val="-18"/>
              </w:rPr>
              <w:t xml:space="preserve">签名：                </w:t>
            </w:r>
            <w:r>
              <w:rPr>
                <w:spacing w:val="-19"/>
              </w:rPr>
              <w:t>时间：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8644" w:type="dxa"/>
            <w:gridSpan w:val="5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10"/>
              <w:spacing w:before="40" w:line="219" w:lineRule="auto"/>
              <w:ind w:left="118"/>
              <w:rPr>
                <w:spacing w:val="-11"/>
              </w:rPr>
            </w:pPr>
            <w:r>
              <w:rPr>
                <w:rFonts w:hint="eastAsia"/>
                <w:spacing w:val="-11"/>
                <w:lang w:val="en-US" w:eastAsia="zh-CN"/>
              </w:rPr>
              <w:t>导师</w:t>
            </w:r>
            <w:r>
              <w:rPr>
                <w:spacing w:val="-11"/>
              </w:rPr>
              <w:t>意见：</w:t>
            </w:r>
          </w:p>
          <w:p>
            <w:pPr>
              <w:pStyle w:val="10"/>
              <w:spacing w:before="40" w:line="219" w:lineRule="auto"/>
              <w:ind w:left="118"/>
              <w:rPr>
                <w:spacing w:val="-1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pStyle w:val="10"/>
              <w:spacing w:before="78" w:line="204" w:lineRule="auto"/>
              <w:ind w:left="4077"/>
            </w:pPr>
            <w:r>
              <w:rPr>
                <w:spacing w:val="-18"/>
              </w:rPr>
              <w:t xml:space="preserve">签名：                </w:t>
            </w:r>
            <w:r>
              <w:rPr>
                <w:spacing w:val="-19"/>
              </w:rPr>
              <w:t>时间：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8644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10"/>
              <w:spacing w:before="42" w:line="220" w:lineRule="auto"/>
              <w:ind w:left="120"/>
              <w:rPr>
                <w:spacing w:val="-15"/>
              </w:rPr>
            </w:pPr>
            <w:r>
              <w:rPr>
                <w:rFonts w:hint="eastAsia"/>
                <w:spacing w:val="-15"/>
                <w:lang w:val="en-US" w:eastAsia="zh-CN"/>
              </w:rPr>
              <w:t>实验室安全负责人意见</w:t>
            </w:r>
            <w:r>
              <w:rPr>
                <w:spacing w:val="-15"/>
              </w:rPr>
              <w:t>：</w:t>
            </w:r>
          </w:p>
          <w:p>
            <w:pPr>
              <w:pStyle w:val="10"/>
              <w:spacing w:before="42" w:line="220" w:lineRule="auto"/>
              <w:ind w:left="120"/>
              <w:rPr>
                <w:spacing w:val="-15"/>
              </w:rPr>
            </w:pPr>
          </w:p>
          <w:p>
            <w:pPr>
              <w:pStyle w:val="10"/>
              <w:spacing w:before="42" w:line="220" w:lineRule="auto"/>
              <w:ind w:left="120"/>
              <w:rPr>
                <w:spacing w:val="-15"/>
              </w:rPr>
            </w:pPr>
          </w:p>
          <w:p>
            <w:pPr>
              <w:pStyle w:val="10"/>
              <w:spacing w:before="42" w:line="220" w:lineRule="auto"/>
              <w:ind w:firstLine="4080" w:firstLineChars="2000"/>
            </w:pPr>
            <w:r>
              <w:rPr>
                <w:spacing w:val="-18"/>
              </w:rPr>
              <w:t xml:space="preserve">签名：                </w:t>
            </w:r>
            <w:r>
              <w:rPr>
                <w:spacing w:val="-19"/>
              </w:rPr>
              <w:t>时间：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8644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10"/>
              <w:spacing w:before="42" w:line="220" w:lineRule="auto"/>
              <w:ind w:left="120"/>
              <w:rPr>
                <w:rFonts w:hint="default" w:eastAsia="宋体"/>
                <w:spacing w:val="-15"/>
                <w:lang w:val="en-US" w:eastAsia="zh-CN"/>
              </w:rPr>
            </w:pPr>
          </w:p>
          <w:p>
            <w:pPr>
              <w:pStyle w:val="10"/>
              <w:spacing w:before="42" w:line="220" w:lineRule="auto"/>
              <w:rPr>
                <w:rFonts w:hint="default" w:eastAsia="宋体"/>
                <w:spacing w:val="-15"/>
                <w:lang w:val="en-US" w:eastAsia="zh-CN"/>
              </w:rPr>
            </w:pPr>
            <w:r>
              <w:rPr>
                <w:rFonts w:hint="eastAsia"/>
                <w:spacing w:val="-15"/>
                <w:lang w:val="en-US" w:eastAsia="zh-CN"/>
              </w:rPr>
              <w:t>备注：</w:t>
            </w:r>
          </w:p>
          <w:p>
            <w:pPr>
              <w:pStyle w:val="10"/>
              <w:spacing w:before="42" w:line="220" w:lineRule="auto"/>
              <w:ind w:left="120"/>
              <w:rPr>
                <w:rFonts w:hint="default" w:eastAsia="宋体"/>
                <w:spacing w:val="-15"/>
                <w:lang w:val="en-US" w:eastAsia="zh-CN"/>
              </w:rPr>
            </w:pPr>
          </w:p>
          <w:p>
            <w:pPr>
              <w:pStyle w:val="10"/>
              <w:spacing w:before="42" w:line="220" w:lineRule="auto"/>
              <w:ind w:left="120"/>
              <w:rPr>
                <w:rFonts w:hint="default" w:eastAsia="宋体"/>
                <w:spacing w:val="-15"/>
                <w:lang w:val="en-US" w:eastAsia="zh-CN"/>
              </w:rPr>
            </w:pPr>
          </w:p>
          <w:p>
            <w:pPr>
              <w:pStyle w:val="10"/>
              <w:spacing w:before="42" w:line="220" w:lineRule="auto"/>
              <w:ind w:left="120"/>
              <w:rPr>
                <w:rFonts w:hint="default" w:eastAsia="宋体"/>
                <w:spacing w:val="-15"/>
                <w:lang w:val="en-US" w:eastAsia="zh-CN"/>
              </w:rPr>
            </w:pPr>
          </w:p>
        </w:tc>
      </w:tr>
    </w:tbl>
    <w:p>
      <w:pPr>
        <w:spacing w:line="304" w:lineRule="auto"/>
        <w:rPr>
          <w:rFonts w:ascii="Arial"/>
          <w:sz w:val="21"/>
        </w:rPr>
      </w:pPr>
    </w:p>
    <w:p>
      <w:pPr>
        <w:spacing w:before="65" w:line="228" w:lineRule="auto"/>
        <w:jc w:val="right"/>
        <w:rPr>
          <w:rFonts w:hint="default" w:ascii="宋体" w:hAnsi="宋体" w:eastAsia="宋体" w:cs="宋体"/>
          <w:sz w:val="20"/>
          <w:szCs w:val="20"/>
          <w:lang w:val="en-US" w:eastAsia="zh-CN"/>
        </w:rPr>
      </w:pPr>
      <w:r>
        <w:rPr>
          <w:rFonts w:ascii="宋体" w:hAnsi="宋体" w:eastAsia="宋体" w:cs="宋体"/>
          <w:spacing w:val="7"/>
          <w:sz w:val="20"/>
          <w:szCs w:val="20"/>
        </w:rPr>
        <w:t>制表：</w:t>
      </w:r>
      <w:r>
        <w:rPr>
          <w:rFonts w:hint="eastAsia" w:ascii="宋体" w:hAnsi="宋体" w:eastAsia="宋体" w:cs="宋体"/>
          <w:spacing w:val="7"/>
          <w:sz w:val="20"/>
          <w:szCs w:val="20"/>
          <w:lang w:val="en-US" w:eastAsia="zh-CN"/>
        </w:rPr>
        <w:t>医学与健康研究院办公室</w:t>
      </w:r>
    </w:p>
    <w:p>
      <w:pPr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ascii="宋体" w:hAnsi="宋体" w:eastAsia="宋体" w:cs="宋体"/>
          <w:sz w:val="20"/>
          <w:szCs w:val="20"/>
        </w:rPr>
        <w:br w:type="page"/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t>酒精灯使用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222222"/>
          <w:spacing w:val="0"/>
          <w:sz w:val="28"/>
          <w:szCs w:val="28"/>
          <w:shd w:val="clear" w:fill="FFFFFF"/>
        </w:rPr>
        <w:t>安全注意事项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0" w:lineRule="atLeast"/>
        <w:ind w:left="0" w:right="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Style w:val="8"/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28"/>
          <w:szCs w:val="28"/>
          <w:shd w:val="clear" w:fill="FFFFFF"/>
        </w:rPr>
        <w:t>NO.1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0" w:lineRule="atLeast"/>
        <w:ind w:left="0" w:right="0" w:firstLine="560" w:firstLineChars="2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28"/>
          <w:szCs w:val="28"/>
          <w:shd w:val="clear" w:fill="FFFFFF"/>
        </w:rPr>
        <w:t>酒精灯在添加酒精时，要盖灭火焰，同时，远离生物安全柜和超净工作台（最好水槽边进行），以防加入酒精时酒精洒出埋下火灾隐患。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0" w:lineRule="atLeast"/>
        <w:ind w:left="0" w:right="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Style w:val="8"/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28"/>
          <w:szCs w:val="28"/>
          <w:shd w:val="clear" w:fill="FFFFFF"/>
        </w:rPr>
        <w:t>NO.2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0" w:lineRule="atLeast"/>
        <w:ind w:left="0" w:right="0" w:firstLine="560" w:firstLineChars="2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28"/>
          <w:szCs w:val="28"/>
          <w:shd w:val="clear" w:fill="FFFFFF"/>
        </w:rPr>
        <w:t>点燃酒精灯前，需检查酒精灯内酒精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shd w:val="clear" w:fill="FFFFFF"/>
        </w:rPr>
        <w:t>多于四分之一少于三分之二</w:t>
      </w:r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28"/>
          <w:szCs w:val="28"/>
          <w:shd w:val="clear" w:fill="FFFFFF"/>
        </w:rPr>
        <w:t>，同时检查酒精灯灯芯的固定情况，以防灯芯掉落造成酒精灯内燃烧。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0" w:lineRule="atLeast"/>
        <w:ind w:left="0" w:right="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Style w:val="8"/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28"/>
          <w:szCs w:val="28"/>
          <w:shd w:val="clear" w:fill="FFFFFF"/>
        </w:rPr>
        <w:t>（注：酒精量超过酒精灯容积2/3，点燃时可能因酒精挥发、膨胀外溢而失火；酒精量少于酒精灯容积1/4，灯里充满着酒精蒸气与空气爆炸混合物，点燃时会引起爆炸）。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0" w:lineRule="atLeast"/>
        <w:ind w:left="0" w:right="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Style w:val="8"/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28"/>
          <w:szCs w:val="28"/>
          <w:shd w:val="clear" w:fill="FFFFFF"/>
        </w:rPr>
        <w:t>NO.3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0" w:lineRule="atLeast"/>
        <w:ind w:left="0" w:right="0" w:firstLine="560" w:firstLineChars="2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28"/>
          <w:szCs w:val="28"/>
          <w:shd w:val="clear" w:fill="FFFFFF"/>
        </w:rPr>
        <w:t>酒精灯的灯芯外部长度一般宜控制在0.3~0.5 cm。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0" w:lineRule="atLeast"/>
        <w:ind w:left="0" w:right="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Style w:val="8"/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28"/>
          <w:szCs w:val="28"/>
          <w:shd w:val="clear" w:fill="FFFFFF"/>
        </w:rPr>
        <w:t>（注：灯芯过短会导致空气进入酒精灯内，点燃灯芯时会发生爆燃，使灯芯喷出，把超净台上方的高效滤膜点燃！）。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0" w:lineRule="atLeast"/>
        <w:ind w:left="0" w:right="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Style w:val="8"/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28"/>
          <w:szCs w:val="28"/>
          <w:shd w:val="clear" w:fill="FFFFFF"/>
        </w:rPr>
        <w:t>NO.4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0" w:lineRule="atLeast"/>
        <w:ind w:left="0" w:right="0" w:firstLine="560" w:firstLineChars="2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28"/>
          <w:szCs w:val="28"/>
          <w:shd w:val="clear" w:fill="FFFFFF"/>
        </w:rPr>
        <w:t>用70-75%酒精喷双手以及手臂后，不要马上点燃酒精灯，以防止手套表面的酒精被点燃，造成恐慌和烧伤。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0" w:lineRule="atLeast"/>
        <w:ind w:left="0" w:right="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Style w:val="8"/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28"/>
          <w:szCs w:val="28"/>
          <w:shd w:val="clear" w:fill="FFFFFF"/>
        </w:rPr>
        <w:t>NO.5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0" w:lineRule="atLeast"/>
        <w:ind w:left="0" w:right="0" w:firstLine="560" w:firstLineChars="2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28"/>
          <w:szCs w:val="28"/>
          <w:shd w:val="clear" w:fill="FFFFFF"/>
        </w:rPr>
        <w:t>当酒精灯在使用过程中小范围起火时，不要慌张，迅速用湿毛巾或者灭火毯将火焰盖灭，必要时使用灭火器，如果火情严重，应立即撤离，并向学院、保卫处以及消防部门报告。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0" w:lineRule="atLeast"/>
        <w:ind w:left="0" w:right="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Style w:val="8"/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28"/>
          <w:szCs w:val="28"/>
          <w:shd w:val="clear" w:fill="FFFFFF"/>
        </w:rPr>
        <w:t>NO.6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0" w:lineRule="atLeast"/>
        <w:ind w:left="0" w:right="0" w:firstLine="560" w:firstLineChars="2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28"/>
          <w:szCs w:val="28"/>
          <w:shd w:val="clear" w:fill="FFFFFF"/>
        </w:rPr>
        <w:t>生物安全柜和超净工作台上方的高效滤膜属于易燃物品，一旦遇明火，极易点燃。请大家在使用酒精灯时认真按照说明使用，以防发生危险。</w:t>
      </w:r>
    </w:p>
    <w:p>
      <w:pPr>
        <w:spacing w:line="228" w:lineRule="auto"/>
        <w:jc w:val="right"/>
        <w:rPr>
          <w:rFonts w:ascii="宋体" w:hAnsi="宋体" w:eastAsia="宋体" w:cs="宋体"/>
          <w:sz w:val="21"/>
          <w:szCs w:val="21"/>
        </w:rPr>
        <w:sectPr>
          <w:footerReference r:id="rId5" w:type="default"/>
          <w:pgSz w:w="11906" w:h="16839"/>
          <w:pgMar w:top="1431" w:right="1629" w:bottom="0" w:left="1627" w:header="0" w:footer="0" w:gutter="0"/>
          <w:cols w:space="720" w:num="1"/>
        </w:sectPr>
      </w:pPr>
    </w:p>
    <w:p>
      <w:pPr>
        <w:spacing w:line="14" w:lineRule="auto"/>
        <w:rPr>
          <w:rFonts w:hint="eastAsia" w:ascii="Arial" w:eastAsia="宋体"/>
          <w:sz w:val="4"/>
          <w:szCs w:val="22"/>
          <w:lang w:eastAsia="zh-CN"/>
        </w:rPr>
      </w:pPr>
      <w:r>
        <w:rPr>
          <w:rFonts w:hint="eastAsia" w:eastAsia="宋体"/>
          <w:sz w:val="4"/>
          <w:szCs w:val="22"/>
          <w:lang w:eastAsia="zh-CN"/>
        </w:rPr>
        <w:t>、</w:t>
      </w:r>
    </w:p>
    <w:sectPr>
      <w:type w:val="continuous"/>
      <w:pgSz w:w="11906" w:h="16839"/>
      <w:pgMar w:top="1431" w:right="1216" w:bottom="0" w:left="1214" w:header="0" w:footer="0" w:gutter="0"/>
      <w:cols w:equalWidth="0" w:num="1">
        <w:col w:w="9476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hint="eastAsia" w:eastAsia="宋体"/>
        <w:sz w:val="22"/>
        <w:szCs w:val="28"/>
        <w:lang w:eastAsia="zh-CN"/>
      </w:rPr>
    </w:pPr>
    <w:r>
      <w:rPr>
        <w:rFonts w:hint="eastAsia" w:eastAsia="宋体"/>
        <w:sz w:val="22"/>
        <w:szCs w:val="28"/>
        <w:lang w:eastAsia="zh-CN"/>
      </w:rPr>
      <w:t>（</w:t>
    </w:r>
    <w:r>
      <w:rPr>
        <w:rFonts w:hint="eastAsia" w:eastAsia="宋体"/>
        <w:sz w:val="22"/>
        <w:szCs w:val="28"/>
        <w:lang w:val="en-US" w:eastAsia="zh-CN"/>
      </w:rPr>
      <w:t>正反面打印</w:t>
    </w:r>
    <w:r>
      <w:rPr>
        <w:rFonts w:hint="eastAsia" w:eastAsia="宋体"/>
        <w:sz w:val="22"/>
        <w:szCs w:val="28"/>
        <w:lang w:eastAsia="zh-CN"/>
      </w:rPr>
      <w:t>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991BF3"/>
    <w:multiLevelType w:val="singleLevel"/>
    <w:tmpl w:val="FC991BF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DA2ZmExNzk2Y2E0M2EyMjUzNjYzYjM2NWNjOTUyMjAifQ=="/>
  </w:docVars>
  <w:rsids>
    <w:rsidRoot w:val="00000000"/>
    <w:rsid w:val="027E29A5"/>
    <w:rsid w:val="089D2EAF"/>
    <w:rsid w:val="733541B0"/>
    <w:rsid w:val="76713E6B"/>
    <w:rsid w:val="767D5C1A"/>
    <w:rsid w:val="7FA94F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autoRedefine/>
    <w:qFormat/>
    <w:uiPriority w:val="0"/>
    <w:rPr>
      <w:b/>
    </w:rPr>
  </w:style>
  <w:style w:type="table" w:customStyle="1" w:styleId="9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8</TotalTime>
  <ScaleCrop>false</ScaleCrop>
  <LinksUpToDate>false</LinksUpToDate>
  <Application>WPS Office_12.1.0.16388_F1E327BC-269C-435d-A152-05C5408002CA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2019-12-02T15:41:00Z</dcterms:created>
  <dc:creator>微软用户</dc:creator>
  <cp:lastModifiedBy>叶子</cp:lastModifiedBy>
  <dcterms:modified xsi:type="dcterms:W3CDTF">2024-03-20T03:54:35Z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2024-03-20T10:54:37Z</vt:filetime>
  </property>
  <property fmtid="{D5CDD505-2E9C-101B-9397-08002B2CF9AE}" pid="4" name="KSOProductBuildVer">
    <vt:lpwstr>2052-12.1.0.16388</vt:lpwstr>
  </property>
  <property fmtid="{D5CDD505-2E9C-101B-9397-08002B2CF9AE}" pid="5" name="ICV">
    <vt:lpwstr>CD0E44C22B3A457AA31905243126124D_13</vt:lpwstr>
  </property>
</Properties>
</file>